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224" w:rsidRDefault="00366224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4" w:history="1">
        <w:r w:rsidR="00E85DBB" w:rsidRPr="00EC2E20">
          <w:rPr>
            <w:rStyle w:val="Hyperlink"/>
          </w:rPr>
          <w:t>https://pharmaguidances.com/sop-job-responsibilities/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5" w:history="1">
        <w:r w:rsidR="00E85DBB" w:rsidRPr="00EC2E20">
          <w:rPr>
            <w:rStyle w:val="Hyperlink"/>
          </w:rPr>
          <w:t>https://pharmaguidances.com/product-recall/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6" w:history="1">
        <w:r w:rsidR="00E85DBB" w:rsidRPr="00EC2E20">
          <w:rPr>
            <w:rStyle w:val="Hyperlink"/>
          </w:rPr>
          <w:t>https://pharmaguidances.com/release-of-finished-products/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7" w:history="1">
        <w:r w:rsidR="00E85DBB" w:rsidRPr="00EC2E20">
          <w:rPr>
            <w:rStyle w:val="Hyperlink"/>
          </w:rPr>
          <w:t>https://pharmaguidances.com/product-quality-review/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8" w:history="1">
        <w:r w:rsidR="00E85DBB" w:rsidRPr="00EC2E20">
          <w:rPr>
            <w:rStyle w:val="Hyperlink"/>
          </w:rPr>
          <w:t>https://pharmaguidances.com/change-control-in-pharma/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9" w:history="1">
        <w:r w:rsidR="00E85DBB" w:rsidRPr="00EC2E20">
          <w:rPr>
            <w:rStyle w:val="Hyperlink"/>
          </w:rPr>
          <w:t>https://pharmaguidances.com/deviation-control/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0" w:history="1">
        <w:r w:rsidR="00E85DBB" w:rsidRPr="00EC2E20">
          <w:rPr>
            <w:rStyle w:val="Hyperlink"/>
          </w:rPr>
          <w:t>https://pharmaguidances.com/sop-on-investigations/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1" w:history="1">
        <w:r w:rsidR="00E85DBB" w:rsidRPr="00EC2E20">
          <w:rPr>
            <w:rStyle w:val="Hyperlink"/>
          </w:rPr>
          <w:t>https://pharmaguidances.com/sop-on-specification/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2" w:history="1">
        <w:r w:rsidR="00E85DBB" w:rsidRPr="00EC2E20">
          <w:rPr>
            <w:rStyle w:val="Hyperlink"/>
          </w:rPr>
          <w:t>https://pharmaguidances.com/sop-investigation-trend/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3" w:history="1">
        <w:r w:rsidR="00E85DBB" w:rsidRPr="00EC2E20">
          <w:rPr>
            <w:rStyle w:val="Hyperlink"/>
          </w:rPr>
          <w:t>https://pharmaguidances.com/sop-documents-control/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4" w:history="1">
        <w:r w:rsidR="00E85DBB" w:rsidRPr="00EC2E20">
          <w:rPr>
            <w:rStyle w:val="Hyperlink"/>
          </w:rPr>
          <w:t>https://pharmaguidances.com/sop-on-sop/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5" w:history="1">
        <w:r w:rsidR="00E85DBB" w:rsidRPr="00EC2E20">
          <w:rPr>
            <w:rStyle w:val="Hyperlink"/>
          </w:rPr>
          <w:t>https://pharmaguidances.com/training-programme-and-management/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6" w:history="1">
        <w:r w:rsidR="00E85DBB" w:rsidRPr="00EC2E20">
          <w:rPr>
            <w:rStyle w:val="Hyperlink"/>
          </w:rPr>
          <w:t>https://pharmaguidances.com/good-documentation-practices/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7" w:history="1">
        <w:r w:rsidR="00E85DBB" w:rsidRPr="00EC2E20">
          <w:rPr>
            <w:rStyle w:val="Hyperlink"/>
          </w:rPr>
          <w:t>https://pharmaguidances.com/sop-data-integrity/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8" w:history="1">
        <w:r w:rsidR="00E85DBB" w:rsidRPr="00EC2E20">
          <w:rPr>
            <w:rStyle w:val="Hyperlink"/>
          </w:rPr>
          <w:t>https://pharmaguidances.com/sop-of-capa/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9" w:history="1">
        <w:r w:rsidR="00E85DBB" w:rsidRPr="00EC2E20">
          <w:rPr>
            <w:rStyle w:val="Hyperlink"/>
          </w:rPr>
          <w:t>https://pharmaguidances.com/sop-investigation-incident/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20" w:history="1">
        <w:r w:rsidR="00E85DBB" w:rsidRPr="00EC2E20">
          <w:rPr>
            <w:rStyle w:val="Hyperlink"/>
          </w:rPr>
          <w:t>https://pharmaguidances.com/stability-studies/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21" w:history="1">
        <w:r w:rsidR="00E85DBB" w:rsidRPr="00EC2E20">
          <w:rPr>
            <w:rStyle w:val="Hyperlink"/>
          </w:rPr>
          <w:t>https://pharmaguidances.com/environment-aseptic/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22" w:history="1">
        <w:r w:rsidR="00E85DBB" w:rsidRPr="00EC2E20">
          <w:rPr>
            <w:rStyle w:val="Hyperlink"/>
          </w:rPr>
          <w:t>https://pharmaguidances.com/sop-audit-and-self-inspection/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23" w:history="1">
        <w:r w:rsidR="00E85DBB" w:rsidRPr="00EC2E20">
          <w:rPr>
            <w:rStyle w:val="Hyperlink"/>
          </w:rPr>
          <w:t>https://pharmaguidances.com/sop-complaints/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24" w:history="1">
        <w:r w:rsidR="00E85DBB" w:rsidRPr="00EC2E20">
          <w:rPr>
            <w:rStyle w:val="Hyperlink"/>
          </w:rPr>
          <w:t>https://pharmaguidances.com/sop-product-recall/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25" w:history="1">
        <w:r w:rsidR="00E85DBB" w:rsidRPr="00EC2E20">
          <w:rPr>
            <w:rStyle w:val="Hyperlink"/>
          </w:rPr>
          <w:t>https://pharmaguidances.com/sop-batch-numbering/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26" w:history="1">
        <w:r w:rsidR="00E85DBB" w:rsidRPr="00EC2E20">
          <w:rPr>
            <w:rStyle w:val="Hyperlink"/>
          </w:rPr>
          <w:t>https://pharmaguidances.com/sop-technical-directions/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27" w:history="1">
        <w:r w:rsidR="00E85DBB" w:rsidRPr="00EC2E20">
          <w:rPr>
            <w:rStyle w:val="Hyperlink"/>
          </w:rPr>
          <w:t>https://pharmaguidances.com/sop-contract-manufacturing-records/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28" w:history="1">
        <w:r w:rsidR="00E85DBB" w:rsidRPr="00EC2E20">
          <w:rPr>
            <w:rStyle w:val="Hyperlink"/>
          </w:rPr>
          <w:t>https://pharmaguidances.com/sop-expiry-date/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29" w:history="1">
        <w:r w:rsidR="00E85DBB" w:rsidRPr="00EC2E20">
          <w:rPr>
            <w:rStyle w:val="Hyperlink"/>
          </w:rPr>
          <w:t>https://pharmaguidances.com/sop-annual-product-review/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0" w:history="1">
        <w:r w:rsidR="00E85DBB" w:rsidRPr="00EC2E20">
          <w:rPr>
            <w:rStyle w:val="Hyperlink"/>
          </w:rPr>
          <w:t>https://pharmaguidances.com/sop-documentation-errors/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1" w:history="1">
        <w:r w:rsidR="00E85DBB" w:rsidRPr="00EC2E20">
          <w:rPr>
            <w:rStyle w:val="Hyperlink"/>
          </w:rPr>
          <w:t>https://pharmaguidances.com/sop-master-formula-records-mfrs/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2" w:history="1">
        <w:r w:rsidR="00E85DBB" w:rsidRPr="00EC2E20">
          <w:rPr>
            <w:rStyle w:val="Hyperlink"/>
          </w:rPr>
          <w:t>https://pharmaguidances.com/sop-disposal-expired/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3" w:history="1">
        <w:r w:rsidR="00E85DBB" w:rsidRPr="00EC2E20">
          <w:rPr>
            <w:rStyle w:val="Hyperlink"/>
          </w:rPr>
          <w:t>https://pharmaguidances.com/sop-product-development/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4" w:history="1">
        <w:r w:rsidR="00E85DBB" w:rsidRPr="00EC2E20">
          <w:rPr>
            <w:rStyle w:val="Hyperlink"/>
          </w:rPr>
          <w:t>https://pharmaguidances.com/sop-general-test-procedures/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5" w:history="1">
        <w:r w:rsidR="00E85DBB" w:rsidRPr="00EC2E20">
          <w:rPr>
            <w:rStyle w:val="Hyperlink"/>
          </w:rPr>
          <w:t>https://pharmaguidances.com/sop-release-of-finished-goods/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6" w:history="1">
        <w:r w:rsidR="00E85DBB" w:rsidRPr="00EC2E20">
          <w:rPr>
            <w:rStyle w:val="Hyperlink"/>
          </w:rPr>
          <w:t>https://pharmaguidances.com/sop-protocols-reports/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7" w:history="1">
        <w:r w:rsidR="00E85DBB" w:rsidRPr="00EC2E20">
          <w:rPr>
            <w:rStyle w:val="Hyperlink"/>
          </w:rPr>
          <w:t>https://pharmaguidances.com/sop-analytical-laboratory/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8" w:history="1">
        <w:r w:rsidR="00E85DBB" w:rsidRPr="00EC2E20">
          <w:rPr>
            <w:rStyle w:val="Hyperlink"/>
          </w:rPr>
          <w:t>https://pharmaguidances.com/sop-data-control/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39" w:history="1">
        <w:r w:rsidR="00E85DBB" w:rsidRPr="00EC2E20">
          <w:rPr>
            <w:rStyle w:val="Hyperlink"/>
          </w:rPr>
          <w:t>https://pharmaguidances.com/sop-date-and-time/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0" w:history="1">
        <w:r w:rsidR="00E85DBB" w:rsidRPr="00EC2E20">
          <w:rPr>
            <w:rStyle w:val="Hyperlink"/>
          </w:rPr>
          <w:t>https://pharmaguidances.com/sop-capa/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1" w:history="1">
        <w:r w:rsidR="00E85DBB" w:rsidRPr="00EC2E20">
          <w:rPr>
            <w:rStyle w:val="Hyperlink"/>
          </w:rPr>
          <w:t>https://pharmaguidances.com/sop-on-quality-management/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2" w:history="1">
        <w:r w:rsidR="00E85DBB" w:rsidRPr="00EC2E20">
          <w:rPr>
            <w:rStyle w:val="Hyperlink"/>
          </w:rPr>
          <w:t>https://pharmaguidances.com/sop-on-utilization-tapes/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3" w:history="1">
        <w:r w:rsidR="00E85DBB" w:rsidRPr="00EC2E20">
          <w:rPr>
            <w:rStyle w:val="Hyperlink"/>
          </w:rPr>
          <w:t>https://pharmaguidances.com/sop-on-artwork-design-and-approval/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4" w:history="1">
        <w:r w:rsidR="00E85DBB" w:rsidRPr="00EC2E20">
          <w:rPr>
            <w:rStyle w:val="Hyperlink"/>
          </w:rPr>
          <w:t>https://pharmaguidances.com/sop-clinical-supplies/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5" w:history="1">
        <w:r w:rsidR="00E85DBB" w:rsidRPr="00EC2E20">
          <w:rPr>
            <w:rStyle w:val="Hyperlink"/>
          </w:rPr>
          <w:t>https://pharmaguidances.com/sop-clinical-supplies/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6" w:history="1">
        <w:r w:rsidR="00E85DBB" w:rsidRPr="00EC2E20">
          <w:rPr>
            <w:rStyle w:val="Hyperlink"/>
          </w:rPr>
          <w:t>https://pharmaguidances.com/sop-on-preparation-handling-of-un-blinding-envelopes/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7" w:history="1">
        <w:r w:rsidR="00E85DBB" w:rsidRPr="00EC2E20">
          <w:rPr>
            <w:rStyle w:val="Hyperlink"/>
          </w:rPr>
          <w:t>https://pharmaguidances.com/sop-on-training-procedures/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8" w:history="1">
        <w:r w:rsidR="00E85DBB" w:rsidRPr="00EC2E20">
          <w:rPr>
            <w:rStyle w:val="Hyperlink"/>
          </w:rPr>
          <w:t>https://pharmaguidances.com/sop-certification-of-trainer/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49" w:history="1">
        <w:r w:rsidR="00E85DBB" w:rsidRPr="00EC2E20">
          <w:rPr>
            <w:rStyle w:val="Hyperlink"/>
          </w:rPr>
          <w:t>https://pharmaguidances.com/sop-corporate-manuals/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0" w:history="1">
        <w:r w:rsidR="00E85DBB" w:rsidRPr="00EC2E20">
          <w:rPr>
            <w:rStyle w:val="Hyperlink"/>
          </w:rPr>
          <w:t>https://pharmaguidances.com/sop-on-product-quality-review/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1" w:history="1">
        <w:r w:rsidR="00E85DBB" w:rsidRPr="00EC2E20">
          <w:rPr>
            <w:rStyle w:val="Hyperlink"/>
          </w:rPr>
          <w:t>https://pharmaguidances.com/sop-management-equipment/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2" w:history="1">
        <w:r w:rsidR="00E85DBB" w:rsidRPr="00EC2E20">
          <w:rPr>
            <w:rStyle w:val="Hyperlink"/>
          </w:rPr>
          <w:t>https://pharmaguidances.com/sop-receipt-destruction-records/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3" w:history="1">
        <w:r w:rsidR="00E85DBB" w:rsidRPr="00EC2E20">
          <w:rPr>
            <w:rStyle w:val="Hyperlink"/>
          </w:rPr>
          <w:t>https://pharmaguidances.com/sop-checks-packaging-operation/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4" w:history="1">
        <w:r w:rsidR="00E85DBB" w:rsidRPr="00EC2E20">
          <w:rPr>
            <w:rStyle w:val="Hyperlink"/>
          </w:rPr>
          <w:t>https://pharmaguidances.com/sop-on-review-of-batch-manufacturing-record/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5" w:history="1">
        <w:r w:rsidR="00E85DBB" w:rsidRPr="00EC2E20">
          <w:rPr>
            <w:rStyle w:val="Hyperlink"/>
          </w:rPr>
          <w:t>https://pharmaguidances.com/sop-process-checks/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6" w:history="1">
        <w:r w:rsidR="00E85DBB" w:rsidRPr="00EC2E20">
          <w:rPr>
            <w:rStyle w:val="Hyperlink"/>
          </w:rPr>
          <w:t>https://pharmaguidances.com/sampling-process-materials/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7" w:history="1">
        <w:r w:rsidR="00E85DBB" w:rsidRPr="00EC2E20">
          <w:rPr>
            <w:rStyle w:val="Hyperlink"/>
          </w:rPr>
          <w:t>https://pharmaguidances.com/sop-external-calibrating-agency/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8" w:history="1">
        <w:r w:rsidR="00E85DBB" w:rsidRPr="00EC2E20">
          <w:rPr>
            <w:rStyle w:val="Hyperlink"/>
          </w:rPr>
          <w:t>https://pharmaguidances.com/out-of-specification-trend/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59" w:history="1">
        <w:r w:rsidR="00E85DBB" w:rsidRPr="00EC2E20">
          <w:rPr>
            <w:rStyle w:val="Hyperlink"/>
          </w:rPr>
          <w:t>https://pharmaguidances.com/sop-sampling-wash-water/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0" w:history="1">
        <w:r w:rsidR="00E85DBB" w:rsidRPr="00EC2E20">
          <w:rPr>
            <w:rStyle w:val="Hyperlink"/>
          </w:rPr>
          <w:t>https://pharmaguidances.com/sop-destruction-control-samples/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1" w:history="1">
        <w:r w:rsidR="00E85DBB" w:rsidRPr="00EC2E20">
          <w:rPr>
            <w:rStyle w:val="Hyperlink"/>
          </w:rPr>
          <w:t>https://pharmaguidances.com/sop-clinical-trial-batchs/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2" w:history="1">
        <w:r w:rsidR="00E85DBB" w:rsidRPr="00EC2E20">
          <w:rPr>
            <w:rStyle w:val="Hyperlink"/>
          </w:rPr>
          <w:t>https://pharmaguidances.com/sop-finished-goods-testing/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3" w:history="1">
        <w:r w:rsidR="00E85DBB" w:rsidRPr="00EC2E20">
          <w:rPr>
            <w:rStyle w:val="Hyperlink"/>
          </w:rPr>
          <w:t>https://pharmaguidances.com/sop-testing-packaging-materials/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4" w:history="1">
        <w:r w:rsidR="00E85DBB" w:rsidRPr="00EC2E20">
          <w:rPr>
            <w:rStyle w:val="Hyperlink"/>
          </w:rPr>
          <w:t>https://pharmaguidances.com/sop-optimization-exhibit-batches/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5" w:history="1">
        <w:r w:rsidR="00E85DBB" w:rsidRPr="00EC2E20">
          <w:rPr>
            <w:rStyle w:val="Hyperlink"/>
          </w:rPr>
          <w:t>https://pharmaguidances.com/sop-procurement-polybags/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6" w:history="1">
        <w:r w:rsidR="00E85DBB" w:rsidRPr="00EC2E20">
          <w:rPr>
            <w:rStyle w:val="Hyperlink"/>
          </w:rPr>
          <w:t>https://pharmaguidances.com/sop-exhibit-placebo-batches/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7" w:history="1">
        <w:r w:rsidR="00E85DBB" w:rsidRPr="00EC2E20">
          <w:rPr>
            <w:rStyle w:val="Hyperlink"/>
          </w:rPr>
          <w:t>https://pharmaguidances.com/sop-product-wash-water-sample/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8" w:history="1">
        <w:r w:rsidR="00E85DBB" w:rsidRPr="00EC2E20">
          <w:rPr>
            <w:rStyle w:val="Hyperlink"/>
          </w:rPr>
          <w:t>https://pharmaguidances.com/samples-clinical-trial/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69" w:history="1">
        <w:r w:rsidR="00E85DBB" w:rsidRPr="00EC2E20">
          <w:rPr>
            <w:rStyle w:val="Hyperlink"/>
          </w:rPr>
          <w:t>https://pharmaguidances.com/sop-control-records-logbooks/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0" w:history="1">
        <w:r w:rsidR="00E85DBB" w:rsidRPr="00EC2E20">
          <w:rPr>
            <w:rStyle w:val="Hyperlink"/>
          </w:rPr>
          <w:t>https://pharmaguidances.com/sop-sampling-aids/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1" w:history="1">
        <w:r w:rsidR="00E85DBB" w:rsidRPr="00EC2E20">
          <w:rPr>
            <w:rStyle w:val="Hyperlink"/>
          </w:rPr>
          <w:t>https://pharmaguidances.com/sop-yield-non-conformance/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2" w:history="1">
        <w:r w:rsidR="00E85DBB" w:rsidRPr="00EC2E20">
          <w:rPr>
            <w:rStyle w:val="Hyperlink"/>
          </w:rPr>
          <w:t>https://pharmaguidances.com/sop-cleaning-program/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3" w:history="1">
        <w:r w:rsidR="00E85DBB" w:rsidRPr="00EC2E20">
          <w:rPr>
            <w:rStyle w:val="Hyperlink"/>
          </w:rPr>
          <w:t>https://pharmaguidances.com/sop-destruction-placebo-batches/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4" w:history="1">
        <w:r w:rsidR="00E85DBB" w:rsidRPr="00EC2E20">
          <w:rPr>
            <w:rStyle w:val="Hyperlink"/>
          </w:rPr>
          <w:t>https://pharmaguidances.com/sop-incidents/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5" w:history="1">
        <w:r w:rsidR="00E85DBB" w:rsidRPr="00EC2E20">
          <w:rPr>
            <w:rStyle w:val="Hyperlink"/>
          </w:rPr>
          <w:t>https://pharmaguidances.com/sop-recording-observations/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6" w:history="1">
        <w:r w:rsidR="00E85DBB" w:rsidRPr="00EC2E20">
          <w:rPr>
            <w:rStyle w:val="Hyperlink"/>
          </w:rPr>
          <w:t>https://pharmaguidances.com/sop-repackaging-finished-goods/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7" w:history="1">
        <w:r w:rsidR="00E85DBB" w:rsidRPr="00EC2E20">
          <w:rPr>
            <w:rStyle w:val="Hyperlink"/>
          </w:rPr>
          <w:t>https://pharmaguidances.com/sop-specimen-signatures/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8" w:history="1">
        <w:r w:rsidR="00E85DBB" w:rsidRPr="00EC2E20">
          <w:rPr>
            <w:rStyle w:val="Hyperlink"/>
          </w:rPr>
          <w:t>https://pharmaguidances.com/sop-sap-system-quality/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79" w:history="1">
        <w:r w:rsidR="00E85DBB" w:rsidRPr="00EC2E20">
          <w:rPr>
            <w:rStyle w:val="Hyperlink"/>
          </w:rPr>
          <w:t>https://pharmaguidances.com/sop-for-code-to-code-transfer/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80" w:history="1">
        <w:r w:rsidR="00E85DBB" w:rsidRPr="00EC2E20">
          <w:rPr>
            <w:rStyle w:val="Hyperlink"/>
          </w:rPr>
          <w:t>https://pharmaguidances.com/sop-access-control-system/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81" w:history="1">
        <w:r w:rsidR="00E85DBB" w:rsidRPr="00EC2E20">
          <w:rPr>
            <w:rStyle w:val="Hyperlink"/>
          </w:rPr>
          <w:t>https://pharmaguidances.com/sop-validation-protocols/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82" w:history="1">
        <w:r w:rsidR="00E85DBB" w:rsidRPr="00EC2E20">
          <w:rPr>
            <w:rStyle w:val="Hyperlink"/>
          </w:rPr>
          <w:t>https://pharmaguidances.com/sop-for-control-of-stamps/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83" w:history="1">
        <w:r w:rsidR="00E85DBB" w:rsidRPr="00EC2E20">
          <w:rPr>
            <w:rStyle w:val="Hyperlink"/>
          </w:rPr>
          <w:t>https://pharmaguidances.com/sop-identification-numbers/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84" w:history="1">
        <w:r w:rsidR="00E85DBB" w:rsidRPr="00EC2E20">
          <w:rPr>
            <w:rStyle w:val="Hyperlink"/>
          </w:rPr>
          <w:t>https://pharmaguidances.com/assigning-master-formula/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85" w:history="1">
        <w:r w:rsidR="00E85DBB" w:rsidRPr="00EC2E20">
          <w:rPr>
            <w:rStyle w:val="Hyperlink"/>
          </w:rPr>
          <w:t>https://pharmaguidances.com/documents-protocols-reports/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86" w:history="1">
        <w:r w:rsidR="00E85DBB" w:rsidRPr="00EC2E20">
          <w:rPr>
            <w:rStyle w:val="Hyperlink"/>
          </w:rPr>
          <w:t>https://pharmaguidances.com/sop-on-line-clearance/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87" w:history="1">
        <w:r w:rsidR="00B53E6B" w:rsidRPr="00EC2E20">
          <w:rPr>
            <w:rStyle w:val="Hyperlink"/>
          </w:rPr>
          <w:t>https://pharmaguidances.com/sop-compactor-system-documents/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88" w:history="1">
        <w:r w:rsidR="00B53E6B" w:rsidRPr="00EC2E20">
          <w:rPr>
            <w:rStyle w:val="Hyperlink"/>
          </w:rPr>
          <w:t>https://pharmaguidances.com/sop-validation-protocol/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89" w:history="1">
        <w:r w:rsidR="00B53E6B" w:rsidRPr="00EC2E20">
          <w:rPr>
            <w:rStyle w:val="Hyperlink"/>
          </w:rPr>
          <w:t>https://pharmaguidances.com/mapping-environmental-condition/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0" w:history="1">
        <w:r w:rsidR="00B53E6B" w:rsidRPr="00EC2E20">
          <w:rPr>
            <w:rStyle w:val="Hyperlink"/>
          </w:rPr>
          <w:t>https://pharmaguidances.com/sop-on-quality-risk-management/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1" w:history="1">
        <w:r w:rsidR="00B53E6B" w:rsidRPr="00EC2E20">
          <w:rPr>
            <w:rStyle w:val="Hyperlink"/>
          </w:rPr>
          <w:t>https://pharmaguidances.com/sop-site-master-file/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2" w:history="1">
        <w:r w:rsidR="00B53E6B" w:rsidRPr="00EC2E20">
          <w:rPr>
            <w:rStyle w:val="Hyperlink"/>
          </w:rPr>
          <w:t>https://pharmaguidances.com/document-management-system/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3" w:history="1">
        <w:r w:rsidR="00B53E6B" w:rsidRPr="00EC2E20">
          <w:rPr>
            <w:rStyle w:val="Hyperlink"/>
          </w:rPr>
          <w:t>https://pharmaguidances.com/sop-barcode/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4" w:history="1">
        <w:r w:rsidR="00B53E6B" w:rsidRPr="00EC2E20">
          <w:rPr>
            <w:rStyle w:val="Hyperlink"/>
          </w:rPr>
          <w:t>https://pharmaguidances.com/sop-process-checks-mfg/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5" w:history="1">
        <w:r w:rsidR="00B53E6B" w:rsidRPr="00EC2E20">
          <w:rPr>
            <w:rStyle w:val="Hyperlink"/>
          </w:rPr>
          <w:t>https://pharmaguidances.com/sop-quality-assurance/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6" w:history="1">
        <w:r w:rsidR="00B53E6B" w:rsidRPr="00EC2E20">
          <w:rPr>
            <w:rStyle w:val="Hyperlink"/>
          </w:rPr>
          <w:t>https://pharmaguidances.com/sop-function-quality-assurance/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7" w:history="1">
        <w:r w:rsidR="00B53E6B" w:rsidRPr="00EC2E20">
          <w:rPr>
            <w:rStyle w:val="Hyperlink"/>
          </w:rPr>
          <w:t>https://pharmaguidances.com/sop-vmp/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8" w:history="1">
        <w:r w:rsidR="00B53E6B" w:rsidRPr="00EC2E20">
          <w:rPr>
            <w:rStyle w:val="Hyperlink"/>
          </w:rPr>
          <w:t>https://pharmaguidances.com/sop-urs/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99" w:history="1">
        <w:r w:rsidR="00B53E6B" w:rsidRPr="00EC2E20">
          <w:rPr>
            <w:rStyle w:val="Hyperlink"/>
          </w:rPr>
          <w:t>https://pharmaguidances.com/sop-on-additional-testing/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0" w:history="1">
        <w:r w:rsidR="00B53E6B" w:rsidRPr="00EC2E20">
          <w:rPr>
            <w:rStyle w:val="Hyperlink"/>
          </w:rPr>
          <w:t>https://pharmaguidances.com/sop-returned-goods/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1" w:history="1">
        <w:r w:rsidR="00B53E6B" w:rsidRPr="00EC2E20">
          <w:rPr>
            <w:rStyle w:val="Hyperlink"/>
          </w:rPr>
          <w:t>https://pharmaguidances.com/procedure-for-calibration-of-calculator-quality-assurance/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2" w:history="1">
        <w:r w:rsidR="00B53E6B" w:rsidRPr="00EC2E20">
          <w:rPr>
            <w:rStyle w:val="Hyperlink"/>
          </w:rPr>
          <w:t>https://pharmaguidances.com/risk-assessment-tunnel/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3" w:history="1">
        <w:r w:rsidR="00B53E6B" w:rsidRPr="00EC2E20">
          <w:rPr>
            <w:rStyle w:val="Hyperlink"/>
          </w:rPr>
          <w:t>https://pharmaguidances.com/sop-reprocessing-reworking/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4" w:history="1">
        <w:r w:rsidR="00B53E6B" w:rsidRPr="00EC2E20">
          <w:rPr>
            <w:rStyle w:val="Hyperlink"/>
          </w:rPr>
          <w:t>https://pharmaguidances.com/impact-assessment/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5" w:history="1">
        <w:r w:rsidR="00B53E6B" w:rsidRPr="00EC2E20">
          <w:rPr>
            <w:rStyle w:val="Hyperlink"/>
          </w:rPr>
          <w:t>https://pharmaguidances.com/sop-destruction-of-waste-material/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6" w:history="1">
        <w:r w:rsidR="00B53E6B" w:rsidRPr="00EC2E20">
          <w:rPr>
            <w:rStyle w:val="Hyperlink"/>
          </w:rPr>
          <w:t>https://pharmaguidances.com/sop-qa-responsibility/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7" w:history="1">
        <w:r w:rsidR="00B53E6B" w:rsidRPr="00EC2E20">
          <w:rPr>
            <w:rStyle w:val="Hyperlink"/>
          </w:rPr>
          <w:t>https://pharmaguidances.com/sop-review-batch-processing/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8" w:history="1">
        <w:r w:rsidR="00B53E6B" w:rsidRPr="00EC2E20">
          <w:rPr>
            <w:rStyle w:val="Hyperlink"/>
          </w:rPr>
          <w:t>https://pharmaguidances.com/sop-master-product-specification/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09" w:history="1">
        <w:r w:rsidR="00B53E6B" w:rsidRPr="00EC2E20">
          <w:rPr>
            <w:rStyle w:val="Hyperlink"/>
          </w:rPr>
          <w:t>https://pharmaguidances.com/sop-artworks/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0" w:history="1">
        <w:r w:rsidR="00B53E6B" w:rsidRPr="00EC2E20">
          <w:rPr>
            <w:rStyle w:val="Hyperlink"/>
          </w:rPr>
          <w:t>https://pharmaguidances.com/sop-for-management-review-meeting/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1" w:history="1">
        <w:r w:rsidR="00B53E6B" w:rsidRPr="00EC2E20">
          <w:rPr>
            <w:rStyle w:val="Hyperlink"/>
          </w:rPr>
          <w:t>https://pharmaguidances.com/sop-calibration-outside-agency/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2" w:history="1">
        <w:r w:rsidR="00B53E6B" w:rsidRPr="00EC2E20">
          <w:rPr>
            <w:rStyle w:val="Hyperlink"/>
          </w:rPr>
          <w:t>https://pharmaguidances.com/sop-shelf-life-calculation/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3" w:history="1">
        <w:r w:rsidR="00B53E6B" w:rsidRPr="00EC2E20">
          <w:rPr>
            <w:rStyle w:val="Hyperlink"/>
          </w:rPr>
          <w:t>https://pharmaguidances.com/sop-permission-product/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4" w:history="1">
        <w:r w:rsidR="00B53E6B" w:rsidRPr="00EC2E20">
          <w:rPr>
            <w:rStyle w:val="Hyperlink"/>
          </w:rPr>
          <w:t>https://pharmaguidances.com/sop-acceptable-quality-level/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5" w:history="1">
        <w:r w:rsidR="00B53E6B" w:rsidRPr="00EC2E20">
          <w:rPr>
            <w:rStyle w:val="Hyperlink"/>
          </w:rPr>
          <w:t>https://pharmaguidances.com/sop-for-self-inspection/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6" w:history="1">
        <w:r w:rsidR="00B53E6B" w:rsidRPr="00EC2E20">
          <w:rPr>
            <w:rStyle w:val="Hyperlink"/>
          </w:rPr>
          <w:t>https://pharmaguidances.com/inspection-checklist-for-qc/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7" w:history="1">
        <w:r w:rsidR="00B53E6B" w:rsidRPr="00EC2E20">
          <w:rPr>
            <w:rStyle w:val="Hyperlink"/>
          </w:rPr>
          <w:t>https://pharmaguidances.com/self-inspection-checklist-qa/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8" w:history="1">
        <w:r w:rsidR="00B53E6B" w:rsidRPr="00EC2E20">
          <w:rPr>
            <w:rStyle w:val="Hyperlink"/>
          </w:rPr>
          <w:t>https://pharmaguidances.com/inspection-checklist-engineering/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19" w:history="1">
        <w:r w:rsidR="00B53E6B" w:rsidRPr="00EC2E20">
          <w:rPr>
            <w:rStyle w:val="Hyperlink"/>
          </w:rPr>
          <w:t>https://pharmaguidances.com/checklist-for-dpi-injection/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0" w:history="1">
        <w:r w:rsidR="00B53E6B" w:rsidRPr="00EC2E20">
          <w:rPr>
            <w:rStyle w:val="Hyperlink"/>
          </w:rPr>
          <w:t>https://pharmaguidances.com/inspection-checklist-tablet/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1" w:history="1">
        <w:r w:rsidR="00B53E6B" w:rsidRPr="00EC2E20">
          <w:rPr>
            <w:rStyle w:val="Hyperlink"/>
          </w:rPr>
          <w:t>https://pharmaguidances.com/inspection-checklist-capsule/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2" w:history="1">
        <w:r w:rsidR="00B53E6B" w:rsidRPr="00EC2E20">
          <w:rPr>
            <w:rStyle w:val="Hyperlink"/>
          </w:rPr>
          <w:t>https://pharmaguidances.com/inspection-checklist-dry-syrup/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3" w:history="1">
        <w:r w:rsidR="00B53E6B" w:rsidRPr="00EC2E20">
          <w:rPr>
            <w:rStyle w:val="Hyperlink"/>
          </w:rPr>
          <w:t>https://pharmaguidances.com/inspection-checklist-warehouse/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4" w:history="1">
        <w:r w:rsidR="00B53E6B" w:rsidRPr="00EC2E20">
          <w:rPr>
            <w:rStyle w:val="Hyperlink"/>
          </w:rPr>
          <w:t>https://pharmaguidances.com/sop-release-finished-product/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5" w:history="1">
        <w:r w:rsidR="00B53E6B" w:rsidRPr="00EC2E20">
          <w:rPr>
            <w:rStyle w:val="Hyperlink"/>
          </w:rPr>
          <w:t>https://pharmaguidances.com/sop-on-batch-conversion/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6" w:history="1">
        <w:r w:rsidR="00B53E6B" w:rsidRPr="00EC2E20">
          <w:rPr>
            <w:rStyle w:val="Hyperlink"/>
          </w:rPr>
          <w:t>https://pharmaguidances.com/sop-reporting-investigation/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7" w:history="1">
        <w:r w:rsidR="00B53E6B" w:rsidRPr="00EC2E20">
          <w:rPr>
            <w:rStyle w:val="Hyperlink"/>
          </w:rPr>
          <w:t>https://pharmaguidances.com/sop-gap-assessment/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8" w:history="1">
        <w:r w:rsidR="00B53E6B" w:rsidRPr="00EC2E20">
          <w:rPr>
            <w:rStyle w:val="Hyperlink"/>
          </w:rPr>
          <w:t>https://pharmaguidances.com/sop-inprocess-controls/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29" w:history="1">
        <w:r w:rsidR="00B53E6B" w:rsidRPr="00EC2E20">
          <w:rPr>
            <w:rStyle w:val="Hyperlink"/>
          </w:rPr>
          <w:t>https://pharmaguidances.com/sop-investigation-failure/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0" w:history="1">
        <w:r w:rsidR="00B53E6B" w:rsidRPr="00EC2E20">
          <w:rPr>
            <w:rStyle w:val="Hyperlink"/>
          </w:rPr>
          <w:t>https://pharmaguidances.com/sop-aseptic-process-simulation/</w:t>
        </w:r>
      </w:hyperlink>
    </w:p>
    <w:p w:rsidR="006C7785" w:rsidRDefault="006C7785" w:rsidP="006C7785">
      <w:pPr>
        <w:spacing w:after="0" w:line="240" w:lineRule="auto"/>
        <w:rPr>
          <w:rStyle w:val="Hyperlink"/>
        </w:rPr>
      </w:pPr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1" w:history="1">
        <w:r w:rsidR="00B53E6B" w:rsidRPr="00EC2E20">
          <w:rPr>
            <w:rStyle w:val="Hyperlink"/>
          </w:rPr>
          <w:t>https://pharmaguidances.com/sop-product-quality-review/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2" w:history="1">
        <w:r w:rsidR="00B53E6B" w:rsidRPr="00EC2E20">
          <w:rPr>
            <w:rStyle w:val="Hyperlink"/>
          </w:rPr>
          <w:t>https://pharmaguidances.com/sop-approval-control-lists/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3" w:history="1">
        <w:r w:rsidR="00B53E6B" w:rsidRPr="00EC2E20">
          <w:rPr>
            <w:rStyle w:val="Hyperlink"/>
          </w:rPr>
          <w:t>https://pharmaguidances.com/sop-manufacturing-date/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4" w:history="1">
        <w:r w:rsidR="00B53E6B" w:rsidRPr="00EC2E20">
          <w:rPr>
            <w:rStyle w:val="Hyperlink"/>
          </w:rPr>
          <w:t>https://pharmaguidances.com/sop-calibration-hardness/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5" w:history="1">
        <w:r w:rsidR="00B53E6B" w:rsidRPr="00EC2E20">
          <w:rPr>
            <w:rStyle w:val="Hyperlink"/>
          </w:rPr>
          <w:t>https://pharmaguidances.com/sop-calibration-vernier-caliper/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6" w:history="1">
        <w:r w:rsidR="00B53E6B" w:rsidRPr="00EC2E20">
          <w:rPr>
            <w:rStyle w:val="Hyperlink"/>
          </w:rPr>
          <w:t>https://pharmaguidances.com/sop-calibration-friability/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7" w:history="1">
        <w:r w:rsidR="00B53E6B" w:rsidRPr="00EC2E20">
          <w:rPr>
            <w:rStyle w:val="Hyperlink"/>
          </w:rPr>
          <w:t>https://pharmaguidances.com/sop-cleaning-disinfection-area/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8" w:history="1">
        <w:r w:rsidR="00B53E6B" w:rsidRPr="00EC2E20">
          <w:rPr>
            <w:rStyle w:val="Hyperlink"/>
          </w:rPr>
          <w:t>https://pharmaguidances.com/sop-drain-points/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39" w:history="1">
        <w:r w:rsidR="00B53E6B" w:rsidRPr="00EC2E20">
          <w:rPr>
            <w:rStyle w:val="Hyperlink"/>
          </w:rPr>
          <w:t>https://pharmaguidances.com/sop-line-rejections/</w:t>
        </w:r>
      </w:hyperlink>
    </w:p>
    <w:p w:rsidR="006C7785" w:rsidRDefault="006C7785" w:rsidP="006C7785">
      <w:pPr>
        <w:spacing w:after="0" w:line="240" w:lineRule="auto"/>
        <w:rPr>
          <w:rStyle w:val="Hyperlink"/>
        </w:rPr>
      </w:pPr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0" w:history="1">
        <w:r w:rsidR="00B53E6B" w:rsidRPr="00EC2E20">
          <w:rPr>
            <w:rStyle w:val="Hyperlink"/>
          </w:rPr>
          <w:t>https://pharmaguidances.com/sop-for-cleaning-validation/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1" w:history="1">
        <w:r w:rsidR="00B53E6B" w:rsidRPr="00EC2E20">
          <w:rPr>
            <w:rStyle w:val="Hyperlink"/>
          </w:rPr>
          <w:t>https://pharmaguidances.com/sop-validation-protocol-reports/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2" w:history="1">
        <w:r w:rsidR="00B53E6B" w:rsidRPr="00EC2E20">
          <w:rPr>
            <w:rStyle w:val="Hyperlink"/>
          </w:rPr>
          <w:t>https://pharmaguidances.com/sop-incidence-handling/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3" w:history="1">
        <w:r w:rsidR="00B53E6B" w:rsidRPr="00EC2E20">
          <w:rPr>
            <w:rStyle w:val="Hyperlink"/>
          </w:rPr>
          <w:t>https://pharmaguidances.com/sop-calibration-stability-chamber/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4" w:history="1">
        <w:r w:rsidR="00B53E6B" w:rsidRPr="00EC2E20">
          <w:rPr>
            <w:rStyle w:val="Hyperlink"/>
          </w:rPr>
          <w:t>https://pharmaguidances.com/sop-recall/</w:t>
        </w:r>
      </w:hyperlink>
    </w:p>
    <w:p w:rsidR="006C7785" w:rsidRDefault="006C7785" w:rsidP="006C7785">
      <w:pPr>
        <w:spacing w:after="0" w:line="240" w:lineRule="auto"/>
        <w:rPr>
          <w:rStyle w:val="Hyperlink"/>
        </w:rPr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5" w:history="1">
        <w:r w:rsidR="00B53E6B" w:rsidRPr="00EC2E20">
          <w:rPr>
            <w:rStyle w:val="Hyperlink"/>
          </w:rPr>
          <w:t>https://pharmaguidances.com/sop-capa-action/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</w:pPr>
      <w:hyperlink r:id="rId146" w:history="1">
        <w:r w:rsidR="00B53E6B" w:rsidRPr="00EC2E20">
          <w:rPr>
            <w:rStyle w:val="Hyperlink"/>
          </w:rPr>
          <w:t>https://pharmaguidances.com/quality-manual/</w:t>
        </w:r>
      </w:hyperlink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7" w:history="1">
        <w:r w:rsidR="00B53E6B" w:rsidRPr="00EC2E20">
          <w:rPr>
            <w:rStyle w:val="Hyperlink"/>
          </w:rPr>
          <w:t>https://pharmaguidances.com/site-master-file/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8" w:history="1">
        <w:r w:rsidR="00B53E6B" w:rsidRPr="00EC2E20">
          <w:rPr>
            <w:rStyle w:val="Hyperlink"/>
          </w:rPr>
          <w:t>https://pharmaguidances.com/validation-master-plan-vmp/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49" w:history="1">
        <w:r w:rsidR="00B53E6B" w:rsidRPr="00EC2E20">
          <w:rPr>
            <w:rStyle w:val="Hyperlink"/>
          </w:rPr>
          <w:t>https://pharmaguidances.com/questions-answer-cleaning-validation/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50" w:history="1">
        <w:r w:rsidR="00B53E6B" w:rsidRPr="00EC2E20">
          <w:rPr>
            <w:rStyle w:val="Hyperlink"/>
          </w:rPr>
          <w:t>https://pharmaguidances.com/cleaning-validation-questions/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51" w:history="1">
        <w:r w:rsidR="00B53E6B" w:rsidRPr="00EC2E20">
          <w:rPr>
            <w:rStyle w:val="Hyperlink"/>
          </w:rPr>
          <w:t>https://pharmaguidances.com/aseptic-mediafill-eugmp/</w:t>
        </w:r>
      </w:hyperlink>
    </w:p>
    <w:p w:rsidR="006C7785" w:rsidRDefault="006C7785" w:rsidP="006C7785">
      <w:pPr>
        <w:spacing w:after="0" w:line="240" w:lineRule="auto"/>
      </w:pPr>
    </w:p>
    <w:p w:rsidR="00B53E6B" w:rsidRDefault="006C7785" w:rsidP="006C7785">
      <w:pPr>
        <w:spacing w:after="0" w:line="240" w:lineRule="auto"/>
        <w:rPr>
          <w:rStyle w:val="Hyperlink"/>
        </w:rPr>
      </w:pPr>
      <w:hyperlink r:id="rId152" w:history="1">
        <w:r w:rsidR="004D1475" w:rsidRPr="00EC2E20">
          <w:rPr>
            <w:rStyle w:val="Hyperlink"/>
          </w:rPr>
          <w:t>https://pharmaguidances.com/particle-monitoring-eugmp/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53" w:history="1">
        <w:r w:rsidR="004D1475" w:rsidRPr="00EC2E20">
          <w:rPr>
            <w:rStyle w:val="Hyperlink"/>
          </w:rPr>
          <w:t>https://pharmaguidances.com/environmental-monitoring-eugmp/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54" w:history="1">
        <w:r w:rsidR="004D1475" w:rsidRPr="00EC2E20">
          <w:rPr>
            <w:rStyle w:val="Hyperlink"/>
          </w:rPr>
          <w:t>https://pharmaguidances.com/single-use-eugmp/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55" w:history="1">
        <w:r w:rsidR="004D1475" w:rsidRPr="00EC2E20">
          <w:rPr>
            <w:rStyle w:val="Hyperlink"/>
          </w:rPr>
          <w:t>https://pharmaguidances.com/incident-pharma-eugmp/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56" w:history="1">
        <w:r w:rsidR="004D1475" w:rsidRPr="00EC2E20">
          <w:rPr>
            <w:rStyle w:val="Hyperlink"/>
          </w:rPr>
          <w:t>https://pharmaguidances.com/pharmaceutical-quality-system-pqs/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57" w:history="1">
        <w:r w:rsidR="004D1475" w:rsidRPr="00EC2E20">
          <w:rPr>
            <w:rStyle w:val="Hyperlink"/>
          </w:rPr>
          <w:t>https://pharmaguidances.com/who-trs-1044-checklist/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58" w:history="1">
        <w:r w:rsidR="004D1475" w:rsidRPr="00EC2E20">
          <w:rPr>
            <w:rStyle w:val="Hyperlink"/>
          </w:rPr>
          <w:t>https://pharmaguidances.com/sop-contamination-control-ccs/</w:t>
        </w:r>
      </w:hyperlink>
      <w:bookmarkStart w:id="0" w:name="_GoBack"/>
      <w:bookmarkEnd w:id="0"/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59" w:history="1">
        <w:r w:rsidR="004D1475" w:rsidRPr="00EC2E20">
          <w:rPr>
            <w:rStyle w:val="Hyperlink"/>
          </w:rPr>
          <w:t>https://pharmaguidances.com/sop-non-conformance/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60" w:history="1">
        <w:r w:rsidR="004D1475" w:rsidRPr="00EC2E20">
          <w:rPr>
            <w:rStyle w:val="Hyperlink"/>
          </w:rPr>
          <w:t>https://pharmaguidances.com/sop-hazard-analysis-haccp/</w:t>
        </w:r>
      </w:hyperlink>
    </w:p>
    <w:p w:rsidR="006C7785" w:rsidRDefault="006C7785" w:rsidP="006C7785">
      <w:pPr>
        <w:spacing w:after="0" w:line="240" w:lineRule="auto"/>
      </w:pPr>
    </w:p>
    <w:p w:rsidR="004D1475" w:rsidRDefault="006C7785" w:rsidP="006C7785">
      <w:pPr>
        <w:spacing w:after="0" w:line="240" w:lineRule="auto"/>
        <w:rPr>
          <w:rStyle w:val="Hyperlink"/>
        </w:rPr>
      </w:pPr>
      <w:hyperlink r:id="rId161" w:history="1">
        <w:r w:rsidR="004D1475" w:rsidRPr="00EC2E20">
          <w:rPr>
            <w:rStyle w:val="Hyperlink"/>
          </w:rPr>
          <w:t>https://pharmaguidances.com/hazard-analysis-and-critical-control-point/</w:t>
        </w:r>
      </w:hyperlink>
    </w:p>
    <w:p w:rsidR="006C7785" w:rsidRDefault="006C7785" w:rsidP="006C7785">
      <w:pPr>
        <w:spacing w:after="0" w:line="240" w:lineRule="auto"/>
      </w:pPr>
    </w:p>
    <w:p w:rsidR="00E85DBB" w:rsidRDefault="006C7785" w:rsidP="006C7785">
      <w:pPr>
        <w:spacing w:after="0" w:line="240" w:lineRule="auto"/>
        <w:rPr>
          <w:rStyle w:val="Hyperlink"/>
        </w:rPr>
      </w:pPr>
      <w:hyperlink r:id="rId162" w:history="1">
        <w:r w:rsidR="004D1475" w:rsidRPr="00EC2E20">
          <w:rPr>
            <w:rStyle w:val="Hyperlink"/>
          </w:rPr>
          <w:t>https://pharmaguidances.com/site-master-file-smf/</w:t>
        </w:r>
      </w:hyperlink>
    </w:p>
    <w:p w:rsidR="006C7785" w:rsidRDefault="006C7785" w:rsidP="006C7785">
      <w:pPr>
        <w:spacing w:after="0" w:line="240" w:lineRule="auto"/>
      </w:pPr>
    </w:p>
    <w:p w:rsidR="00E85DBB" w:rsidRDefault="00E85DBB" w:rsidP="006C7785">
      <w:pPr>
        <w:spacing w:after="0" w:line="240" w:lineRule="auto"/>
      </w:pPr>
    </w:p>
    <w:sectPr w:rsidR="00E85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BB"/>
    <w:rsid w:val="002F4998"/>
    <w:rsid w:val="00366224"/>
    <w:rsid w:val="004D1475"/>
    <w:rsid w:val="006C7785"/>
    <w:rsid w:val="00B53E6B"/>
    <w:rsid w:val="00E85DBB"/>
    <w:rsid w:val="00EA1E65"/>
    <w:rsid w:val="00FA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13CD"/>
  <w15:chartTrackingRefBased/>
  <w15:docId w15:val="{420DEFF6-4E52-4986-94EB-A2C33D62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5D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harmaguidances.com/self-inspection-checklist-qa/" TargetMode="External"/><Relationship Id="rId21" Type="http://schemas.openxmlformats.org/officeDocument/2006/relationships/hyperlink" Target="https://pharmaguidances.com/environment-aseptic/" TargetMode="External"/><Relationship Id="rId42" Type="http://schemas.openxmlformats.org/officeDocument/2006/relationships/hyperlink" Target="https://pharmaguidances.com/sop-on-utilization-tapes/" TargetMode="External"/><Relationship Id="rId63" Type="http://schemas.openxmlformats.org/officeDocument/2006/relationships/hyperlink" Target="https://pharmaguidances.com/sop-testing-packaging-materials/" TargetMode="External"/><Relationship Id="rId84" Type="http://schemas.openxmlformats.org/officeDocument/2006/relationships/hyperlink" Target="https://pharmaguidances.com/assigning-master-formula/" TargetMode="External"/><Relationship Id="rId138" Type="http://schemas.openxmlformats.org/officeDocument/2006/relationships/hyperlink" Target="https://pharmaguidances.com/sop-drain-points/" TargetMode="External"/><Relationship Id="rId159" Type="http://schemas.openxmlformats.org/officeDocument/2006/relationships/hyperlink" Target="https://pharmaguidances.com/sop-non-conformance/" TargetMode="External"/><Relationship Id="rId107" Type="http://schemas.openxmlformats.org/officeDocument/2006/relationships/hyperlink" Target="https://pharmaguidances.com/sop-review-batch-processing/" TargetMode="External"/><Relationship Id="rId11" Type="http://schemas.openxmlformats.org/officeDocument/2006/relationships/hyperlink" Target="https://pharmaguidances.com/sop-on-specification/" TargetMode="External"/><Relationship Id="rId32" Type="http://schemas.openxmlformats.org/officeDocument/2006/relationships/hyperlink" Target="https://pharmaguidances.com/sop-disposal-expired/" TargetMode="External"/><Relationship Id="rId53" Type="http://schemas.openxmlformats.org/officeDocument/2006/relationships/hyperlink" Target="https://pharmaguidances.com/sop-checks-packaging-operation/" TargetMode="External"/><Relationship Id="rId74" Type="http://schemas.openxmlformats.org/officeDocument/2006/relationships/hyperlink" Target="https://pharmaguidances.com/sop-incidents/" TargetMode="External"/><Relationship Id="rId128" Type="http://schemas.openxmlformats.org/officeDocument/2006/relationships/hyperlink" Target="https://pharmaguidances.com/sop-inprocess-controls/" TargetMode="External"/><Relationship Id="rId149" Type="http://schemas.openxmlformats.org/officeDocument/2006/relationships/hyperlink" Target="https://pharmaguidances.com/questions-answer-cleaning-validation/" TargetMode="External"/><Relationship Id="rId5" Type="http://schemas.openxmlformats.org/officeDocument/2006/relationships/hyperlink" Target="https://pharmaguidances.com/product-recall/" TargetMode="External"/><Relationship Id="rId95" Type="http://schemas.openxmlformats.org/officeDocument/2006/relationships/hyperlink" Target="https://pharmaguidances.com/sop-quality-assurance/" TargetMode="External"/><Relationship Id="rId160" Type="http://schemas.openxmlformats.org/officeDocument/2006/relationships/hyperlink" Target="https://pharmaguidances.com/sop-hazard-analysis-haccp/" TargetMode="External"/><Relationship Id="rId22" Type="http://schemas.openxmlformats.org/officeDocument/2006/relationships/hyperlink" Target="https://pharmaguidances.com/sop-audit-and-self-inspection/" TargetMode="External"/><Relationship Id="rId43" Type="http://schemas.openxmlformats.org/officeDocument/2006/relationships/hyperlink" Target="https://pharmaguidances.com/sop-on-artwork-design-and-approval/" TargetMode="External"/><Relationship Id="rId64" Type="http://schemas.openxmlformats.org/officeDocument/2006/relationships/hyperlink" Target="https://pharmaguidances.com/sop-optimization-exhibit-batches/" TargetMode="External"/><Relationship Id="rId118" Type="http://schemas.openxmlformats.org/officeDocument/2006/relationships/hyperlink" Target="https://pharmaguidances.com/inspection-checklist-engineering/" TargetMode="External"/><Relationship Id="rId139" Type="http://schemas.openxmlformats.org/officeDocument/2006/relationships/hyperlink" Target="https://pharmaguidances.com/sop-line-rejections/" TargetMode="External"/><Relationship Id="rId85" Type="http://schemas.openxmlformats.org/officeDocument/2006/relationships/hyperlink" Target="https://pharmaguidances.com/documents-protocols-reports/" TargetMode="External"/><Relationship Id="rId150" Type="http://schemas.openxmlformats.org/officeDocument/2006/relationships/hyperlink" Target="https://pharmaguidances.com/cleaning-validation-questions/" TargetMode="External"/><Relationship Id="rId12" Type="http://schemas.openxmlformats.org/officeDocument/2006/relationships/hyperlink" Target="https://pharmaguidances.com/sop-investigation-trend/" TargetMode="External"/><Relationship Id="rId17" Type="http://schemas.openxmlformats.org/officeDocument/2006/relationships/hyperlink" Target="https://pharmaguidances.com/sop-data-integrity/" TargetMode="External"/><Relationship Id="rId33" Type="http://schemas.openxmlformats.org/officeDocument/2006/relationships/hyperlink" Target="https://pharmaguidances.com/sop-product-development/" TargetMode="External"/><Relationship Id="rId38" Type="http://schemas.openxmlformats.org/officeDocument/2006/relationships/hyperlink" Target="https://pharmaguidances.com/sop-data-control/" TargetMode="External"/><Relationship Id="rId59" Type="http://schemas.openxmlformats.org/officeDocument/2006/relationships/hyperlink" Target="https://pharmaguidances.com/sop-sampling-wash-water/" TargetMode="External"/><Relationship Id="rId103" Type="http://schemas.openxmlformats.org/officeDocument/2006/relationships/hyperlink" Target="https://pharmaguidances.com/sop-reprocessing-reworking/" TargetMode="External"/><Relationship Id="rId108" Type="http://schemas.openxmlformats.org/officeDocument/2006/relationships/hyperlink" Target="https://pharmaguidances.com/sop-master-product-specification/" TargetMode="External"/><Relationship Id="rId124" Type="http://schemas.openxmlformats.org/officeDocument/2006/relationships/hyperlink" Target="https://pharmaguidances.com/sop-release-finished-product/" TargetMode="External"/><Relationship Id="rId129" Type="http://schemas.openxmlformats.org/officeDocument/2006/relationships/hyperlink" Target="https://pharmaguidances.com/sop-investigation-failure/" TargetMode="External"/><Relationship Id="rId54" Type="http://schemas.openxmlformats.org/officeDocument/2006/relationships/hyperlink" Target="https://pharmaguidances.com/sop-on-review-of-batch-manufacturing-record/" TargetMode="External"/><Relationship Id="rId70" Type="http://schemas.openxmlformats.org/officeDocument/2006/relationships/hyperlink" Target="https://pharmaguidances.com/sop-sampling-aids/" TargetMode="External"/><Relationship Id="rId75" Type="http://schemas.openxmlformats.org/officeDocument/2006/relationships/hyperlink" Target="https://pharmaguidances.com/sop-recording-observations/" TargetMode="External"/><Relationship Id="rId91" Type="http://schemas.openxmlformats.org/officeDocument/2006/relationships/hyperlink" Target="https://pharmaguidances.com/sop-site-master-file/" TargetMode="External"/><Relationship Id="rId96" Type="http://schemas.openxmlformats.org/officeDocument/2006/relationships/hyperlink" Target="https://pharmaguidances.com/sop-function-quality-assurance/" TargetMode="External"/><Relationship Id="rId140" Type="http://schemas.openxmlformats.org/officeDocument/2006/relationships/hyperlink" Target="https://pharmaguidances.com/sop-for-cleaning-validation/" TargetMode="External"/><Relationship Id="rId145" Type="http://schemas.openxmlformats.org/officeDocument/2006/relationships/hyperlink" Target="https://pharmaguidances.com/sop-capa-action/" TargetMode="External"/><Relationship Id="rId161" Type="http://schemas.openxmlformats.org/officeDocument/2006/relationships/hyperlink" Target="https://pharmaguidances.com/hazard-analysis-and-critical-control-point/" TargetMode="External"/><Relationship Id="rId1" Type="http://schemas.openxmlformats.org/officeDocument/2006/relationships/styles" Target="styles.xml"/><Relationship Id="rId6" Type="http://schemas.openxmlformats.org/officeDocument/2006/relationships/hyperlink" Target="https://pharmaguidances.com/release-of-finished-products/" TargetMode="External"/><Relationship Id="rId23" Type="http://schemas.openxmlformats.org/officeDocument/2006/relationships/hyperlink" Target="https://pharmaguidances.com/sop-complaints/" TargetMode="External"/><Relationship Id="rId28" Type="http://schemas.openxmlformats.org/officeDocument/2006/relationships/hyperlink" Target="https://pharmaguidances.com/sop-expiry-date/" TargetMode="External"/><Relationship Id="rId49" Type="http://schemas.openxmlformats.org/officeDocument/2006/relationships/hyperlink" Target="https://pharmaguidances.com/sop-corporate-manuals/" TargetMode="External"/><Relationship Id="rId114" Type="http://schemas.openxmlformats.org/officeDocument/2006/relationships/hyperlink" Target="https://pharmaguidances.com/sop-acceptable-quality-level/" TargetMode="External"/><Relationship Id="rId119" Type="http://schemas.openxmlformats.org/officeDocument/2006/relationships/hyperlink" Target="https://pharmaguidances.com/checklist-for-dpi-injection/" TargetMode="External"/><Relationship Id="rId44" Type="http://schemas.openxmlformats.org/officeDocument/2006/relationships/hyperlink" Target="https://pharmaguidances.com/sop-clinical-supplies/" TargetMode="External"/><Relationship Id="rId60" Type="http://schemas.openxmlformats.org/officeDocument/2006/relationships/hyperlink" Target="https://pharmaguidances.com/sop-destruction-control-samples/" TargetMode="External"/><Relationship Id="rId65" Type="http://schemas.openxmlformats.org/officeDocument/2006/relationships/hyperlink" Target="https://pharmaguidances.com/sop-procurement-polybags/" TargetMode="External"/><Relationship Id="rId81" Type="http://schemas.openxmlformats.org/officeDocument/2006/relationships/hyperlink" Target="https://pharmaguidances.com/sop-validation-protocols/" TargetMode="External"/><Relationship Id="rId86" Type="http://schemas.openxmlformats.org/officeDocument/2006/relationships/hyperlink" Target="https://pharmaguidances.com/sop-on-line-clearance/" TargetMode="External"/><Relationship Id="rId130" Type="http://schemas.openxmlformats.org/officeDocument/2006/relationships/hyperlink" Target="https://pharmaguidances.com/sop-aseptic-process-simulation/" TargetMode="External"/><Relationship Id="rId135" Type="http://schemas.openxmlformats.org/officeDocument/2006/relationships/hyperlink" Target="https://pharmaguidances.com/sop-calibration-vernier-caliper/" TargetMode="External"/><Relationship Id="rId151" Type="http://schemas.openxmlformats.org/officeDocument/2006/relationships/hyperlink" Target="https://pharmaguidances.com/aseptic-mediafill-eugmp/" TargetMode="External"/><Relationship Id="rId156" Type="http://schemas.openxmlformats.org/officeDocument/2006/relationships/hyperlink" Target="https://pharmaguidances.com/pharmaceutical-quality-system-pqs/" TargetMode="External"/><Relationship Id="rId13" Type="http://schemas.openxmlformats.org/officeDocument/2006/relationships/hyperlink" Target="https://pharmaguidances.com/sop-documents-control/" TargetMode="External"/><Relationship Id="rId18" Type="http://schemas.openxmlformats.org/officeDocument/2006/relationships/hyperlink" Target="https://pharmaguidances.com/sop-of-capa/" TargetMode="External"/><Relationship Id="rId39" Type="http://schemas.openxmlformats.org/officeDocument/2006/relationships/hyperlink" Target="https://pharmaguidances.com/sop-date-and-time/" TargetMode="External"/><Relationship Id="rId109" Type="http://schemas.openxmlformats.org/officeDocument/2006/relationships/hyperlink" Target="https://pharmaguidances.com/sop-artworks/" TargetMode="External"/><Relationship Id="rId34" Type="http://schemas.openxmlformats.org/officeDocument/2006/relationships/hyperlink" Target="https://pharmaguidances.com/sop-general-test-procedures/" TargetMode="External"/><Relationship Id="rId50" Type="http://schemas.openxmlformats.org/officeDocument/2006/relationships/hyperlink" Target="https://pharmaguidances.com/sop-on-product-quality-review/" TargetMode="External"/><Relationship Id="rId55" Type="http://schemas.openxmlformats.org/officeDocument/2006/relationships/hyperlink" Target="https://pharmaguidances.com/sop-process-checks/" TargetMode="External"/><Relationship Id="rId76" Type="http://schemas.openxmlformats.org/officeDocument/2006/relationships/hyperlink" Target="https://pharmaguidances.com/sop-repackaging-finished-goods/" TargetMode="External"/><Relationship Id="rId97" Type="http://schemas.openxmlformats.org/officeDocument/2006/relationships/hyperlink" Target="https://pharmaguidances.com/sop-vmp/" TargetMode="External"/><Relationship Id="rId104" Type="http://schemas.openxmlformats.org/officeDocument/2006/relationships/hyperlink" Target="https://pharmaguidances.com/impact-assessment/" TargetMode="External"/><Relationship Id="rId120" Type="http://schemas.openxmlformats.org/officeDocument/2006/relationships/hyperlink" Target="https://pharmaguidances.com/inspection-checklist-tablet/" TargetMode="External"/><Relationship Id="rId125" Type="http://schemas.openxmlformats.org/officeDocument/2006/relationships/hyperlink" Target="https://pharmaguidances.com/sop-on-batch-conversion/" TargetMode="External"/><Relationship Id="rId141" Type="http://schemas.openxmlformats.org/officeDocument/2006/relationships/hyperlink" Target="https://pharmaguidances.com/sop-validation-protocol-reports/" TargetMode="External"/><Relationship Id="rId146" Type="http://schemas.openxmlformats.org/officeDocument/2006/relationships/hyperlink" Target="https://pharmaguidances.com/quality-manual/" TargetMode="External"/><Relationship Id="rId7" Type="http://schemas.openxmlformats.org/officeDocument/2006/relationships/hyperlink" Target="https://pharmaguidances.com/product-quality-review/" TargetMode="External"/><Relationship Id="rId71" Type="http://schemas.openxmlformats.org/officeDocument/2006/relationships/hyperlink" Target="https://pharmaguidances.com/sop-yield-non-conformance/" TargetMode="External"/><Relationship Id="rId92" Type="http://schemas.openxmlformats.org/officeDocument/2006/relationships/hyperlink" Target="https://pharmaguidances.com/document-management-system/" TargetMode="External"/><Relationship Id="rId162" Type="http://schemas.openxmlformats.org/officeDocument/2006/relationships/hyperlink" Target="https://pharmaguidances.com/site-master-file-smf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pharmaguidances.com/sop-annual-product-review/" TargetMode="External"/><Relationship Id="rId24" Type="http://schemas.openxmlformats.org/officeDocument/2006/relationships/hyperlink" Target="https://pharmaguidances.com/sop-product-recall/" TargetMode="External"/><Relationship Id="rId40" Type="http://schemas.openxmlformats.org/officeDocument/2006/relationships/hyperlink" Target="https://pharmaguidances.com/sop-capa/" TargetMode="External"/><Relationship Id="rId45" Type="http://schemas.openxmlformats.org/officeDocument/2006/relationships/hyperlink" Target="https://pharmaguidances.com/sop-clinical-supplies/" TargetMode="External"/><Relationship Id="rId66" Type="http://schemas.openxmlformats.org/officeDocument/2006/relationships/hyperlink" Target="https://pharmaguidances.com/sop-exhibit-placebo-batches/" TargetMode="External"/><Relationship Id="rId87" Type="http://schemas.openxmlformats.org/officeDocument/2006/relationships/hyperlink" Target="https://pharmaguidances.com/sop-compactor-system-documents/" TargetMode="External"/><Relationship Id="rId110" Type="http://schemas.openxmlformats.org/officeDocument/2006/relationships/hyperlink" Target="https://pharmaguidances.com/sop-for-management-review-meeting/" TargetMode="External"/><Relationship Id="rId115" Type="http://schemas.openxmlformats.org/officeDocument/2006/relationships/hyperlink" Target="https://pharmaguidances.com/sop-for-self-inspection/" TargetMode="External"/><Relationship Id="rId131" Type="http://schemas.openxmlformats.org/officeDocument/2006/relationships/hyperlink" Target="https://pharmaguidances.com/sop-product-quality-review/" TargetMode="External"/><Relationship Id="rId136" Type="http://schemas.openxmlformats.org/officeDocument/2006/relationships/hyperlink" Target="https://pharmaguidances.com/sop-calibration-friability/" TargetMode="External"/><Relationship Id="rId157" Type="http://schemas.openxmlformats.org/officeDocument/2006/relationships/hyperlink" Target="https://pharmaguidances.com/who-trs-1044-checklist/" TargetMode="External"/><Relationship Id="rId61" Type="http://schemas.openxmlformats.org/officeDocument/2006/relationships/hyperlink" Target="https://pharmaguidances.com/sop-clinical-trial-batchs/" TargetMode="External"/><Relationship Id="rId82" Type="http://schemas.openxmlformats.org/officeDocument/2006/relationships/hyperlink" Target="https://pharmaguidances.com/sop-for-control-of-stamps/" TargetMode="External"/><Relationship Id="rId152" Type="http://schemas.openxmlformats.org/officeDocument/2006/relationships/hyperlink" Target="https://pharmaguidances.com/particle-monitoring-eugmp/" TargetMode="External"/><Relationship Id="rId19" Type="http://schemas.openxmlformats.org/officeDocument/2006/relationships/hyperlink" Target="https://pharmaguidances.com/sop-investigation-incident/" TargetMode="External"/><Relationship Id="rId14" Type="http://schemas.openxmlformats.org/officeDocument/2006/relationships/hyperlink" Target="https://pharmaguidances.com/sop-on-sop/" TargetMode="External"/><Relationship Id="rId30" Type="http://schemas.openxmlformats.org/officeDocument/2006/relationships/hyperlink" Target="https://pharmaguidances.com/sop-documentation-errors/" TargetMode="External"/><Relationship Id="rId35" Type="http://schemas.openxmlformats.org/officeDocument/2006/relationships/hyperlink" Target="https://pharmaguidances.com/sop-release-of-finished-goods/" TargetMode="External"/><Relationship Id="rId56" Type="http://schemas.openxmlformats.org/officeDocument/2006/relationships/hyperlink" Target="https://pharmaguidances.com/sampling-process-materials/" TargetMode="External"/><Relationship Id="rId77" Type="http://schemas.openxmlformats.org/officeDocument/2006/relationships/hyperlink" Target="https://pharmaguidances.com/sop-specimen-signatures/" TargetMode="External"/><Relationship Id="rId100" Type="http://schemas.openxmlformats.org/officeDocument/2006/relationships/hyperlink" Target="https://pharmaguidances.com/sop-returned-goods/" TargetMode="External"/><Relationship Id="rId105" Type="http://schemas.openxmlformats.org/officeDocument/2006/relationships/hyperlink" Target="https://pharmaguidances.com/sop-destruction-of-waste-material/" TargetMode="External"/><Relationship Id="rId126" Type="http://schemas.openxmlformats.org/officeDocument/2006/relationships/hyperlink" Target="https://pharmaguidances.com/sop-reporting-investigation/" TargetMode="External"/><Relationship Id="rId147" Type="http://schemas.openxmlformats.org/officeDocument/2006/relationships/hyperlink" Target="https://pharmaguidances.com/site-master-file/" TargetMode="External"/><Relationship Id="rId8" Type="http://schemas.openxmlformats.org/officeDocument/2006/relationships/hyperlink" Target="https://pharmaguidances.com/change-control-in-pharma/" TargetMode="External"/><Relationship Id="rId51" Type="http://schemas.openxmlformats.org/officeDocument/2006/relationships/hyperlink" Target="https://pharmaguidances.com/sop-management-equipment/" TargetMode="External"/><Relationship Id="rId72" Type="http://schemas.openxmlformats.org/officeDocument/2006/relationships/hyperlink" Target="https://pharmaguidances.com/sop-cleaning-program/" TargetMode="External"/><Relationship Id="rId93" Type="http://schemas.openxmlformats.org/officeDocument/2006/relationships/hyperlink" Target="https://pharmaguidances.com/sop-barcode/" TargetMode="External"/><Relationship Id="rId98" Type="http://schemas.openxmlformats.org/officeDocument/2006/relationships/hyperlink" Target="https://pharmaguidances.com/sop-urs/" TargetMode="External"/><Relationship Id="rId121" Type="http://schemas.openxmlformats.org/officeDocument/2006/relationships/hyperlink" Target="https://pharmaguidances.com/inspection-checklist-capsule/" TargetMode="External"/><Relationship Id="rId142" Type="http://schemas.openxmlformats.org/officeDocument/2006/relationships/hyperlink" Target="https://pharmaguidances.com/sop-incidence-handling/" TargetMode="External"/><Relationship Id="rId163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s://pharmaguidances.com/sop-batch-numbering/" TargetMode="External"/><Relationship Id="rId46" Type="http://schemas.openxmlformats.org/officeDocument/2006/relationships/hyperlink" Target="https://pharmaguidances.com/sop-on-preparation-handling-of-un-blinding-envelopes/" TargetMode="External"/><Relationship Id="rId67" Type="http://schemas.openxmlformats.org/officeDocument/2006/relationships/hyperlink" Target="https://pharmaguidances.com/sop-product-wash-water-sample/" TargetMode="External"/><Relationship Id="rId116" Type="http://schemas.openxmlformats.org/officeDocument/2006/relationships/hyperlink" Target="https://pharmaguidances.com/inspection-checklist-for-qc/" TargetMode="External"/><Relationship Id="rId137" Type="http://schemas.openxmlformats.org/officeDocument/2006/relationships/hyperlink" Target="https://pharmaguidances.com/sop-cleaning-disinfection-area/" TargetMode="External"/><Relationship Id="rId158" Type="http://schemas.openxmlformats.org/officeDocument/2006/relationships/hyperlink" Target="https://pharmaguidances.com/sop-contamination-control-ccs/" TargetMode="External"/><Relationship Id="rId20" Type="http://schemas.openxmlformats.org/officeDocument/2006/relationships/hyperlink" Target="https://pharmaguidances.com/stability-studies/" TargetMode="External"/><Relationship Id="rId41" Type="http://schemas.openxmlformats.org/officeDocument/2006/relationships/hyperlink" Target="https://pharmaguidances.com/sop-on-quality-management/" TargetMode="External"/><Relationship Id="rId62" Type="http://schemas.openxmlformats.org/officeDocument/2006/relationships/hyperlink" Target="https://pharmaguidances.com/sop-finished-goods-testing/" TargetMode="External"/><Relationship Id="rId83" Type="http://schemas.openxmlformats.org/officeDocument/2006/relationships/hyperlink" Target="https://pharmaguidances.com/sop-identification-numbers/" TargetMode="External"/><Relationship Id="rId88" Type="http://schemas.openxmlformats.org/officeDocument/2006/relationships/hyperlink" Target="https://pharmaguidances.com/sop-validation-protocol/" TargetMode="External"/><Relationship Id="rId111" Type="http://schemas.openxmlformats.org/officeDocument/2006/relationships/hyperlink" Target="https://pharmaguidances.com/sop-calibration-outside-agency/" TargetMode="External"/><Relationship Id="rId132" Type="http://schemas.openxmlformats.org/officeDocument/2006/relationships/hyperlink" Target="https://pharmaguidances.com/sop-approval-control-lists/" TargetMode="External"/><Relationship Id="rId153" Type="http://schemas.openxmlformats.org/officeDocument/2006/relationships/hyperlink" Target="https://pharmaguidances.com/environmental-monitoring-eugmp/" TargetMode="External"/><Relationship Id="rId15" Type="http://schemas.openxmlformats.org/officeDocument/2006/relationships/hyperlink" Target="https://pharmaguidances.com/training-programme-and-management/" TargetMode="External"/><Relationship Id="rId36" Type="http://schemas.openxmlformats.org/officeDocument/2006/relationships/hyperlink" Target="https://pharmaguidances.com/sop-protocols-reports/" TargetMode="External"/><Relationship Id="rId57" Type="http://schemas.openxmlformats.org/officeDocument/2006/relationships/hyperlink" Target="https://pharmaguidances.com/sop-external-calibrating-agency/" TargetMode="External"/><Relationship Id="rId106" Type="http://schemas.openxmlformats.org/officeDocument/2006/relationships/hyperlink" Target="https://pharmaguidances.com/sop-qa-responsibility/" TargetMode="External"/><Relationship Id="rId127" Type="http://schemas.openxmlformats.org/officeDocument/2006/relationships/hyperlink" Target="https://pharmaguidances.com/sop-gap-assessment/" TargetMode="External"/><Relationship Id="rId10" Type="http://schemas.openxmlformats.org/officeDocument/2006/relationships/hyperlink" Target="https://pharmaguidances.com/sop-on-investigations/" TargetMode="External"/><Relationship Id="rId31" Type="http://schemas.openxmlformats.org/officeDocument/2006/relationships/hyperlink" Target="https://pharmaguidances.com/sop-master-formula-records-mfrs/" TargetMode="External"/><Relationship Id="rId52" Type="http://schemas.openxmlformats.org/officeDocument/2006/relationships/hyperlink" Target="https://pharmaguidances.com/sop-receipt-destruction-records/" TargetMode="External"/><Relationship Id="rId73" Type="http://schemas.openxmlformats.org/officeDocument/2006/relationships/hyperlink" Target="https://pharmaguidances.com/sop-destruction-placebo-batches/" TargetMode="External"/><Relationship Id="rId78" Type="http://schemas.openxmlformats.org/officeDocument/2006/relationships/hyperlink" Target="https://pharmaguidances.com/sop-sap-system-quality/" TargetMode="External"/><Relationship Id="rId94" Type="http://schemas.openxmlformats.org/officeDocument/2006/relationships/hyperlink" Target="https://pharmaguidances.com/sop-process-checks-mfg/" TargetMode="External"/><Relationship Id="rId99" Type="http://schemas.openxmlformats.org/officeDocument/2006/relationships/hyperlink" Target="https://pharmaguidances.com/sop-on-additional-testing/" TargetMode="External"/><Relationship Id="rId101" Type="http://schemas.openxmlformats.org/officeDocument/2006/relationships/hyperlink" Target="https://pharmaguidances.com/procedure-for-calibration-of-calculator-quality-assurance/" TargetMode="External"/><Relationship Id="rId122" Type="http://schemas.openxmlformats.org/officeDocument/2006/relationships/hyperlink" Target="https://pharmaguidances.com/inspection-checklist-dry-syrup/" TargetMode="External"/><Relationship Id="rId143" Type="http://schemas.openxmlformats.org/officeDocument/2006/relationships/hyperlink" Target="https://pharmaguidances.com/sop-calibration-stability-chamber/" TargetMode="External"/><Relationship Id="rId148" Type="http://schemas.openxmlformats.org/officeDocument/2006/relationships/hyperlink" Target="https://pharmaguidances.com/validation-master-plan-vmp/" TargetMode="External"/><Relationship Id="rId164" Type="http://schemas.openxmlformats.org/officeDocument/2006/relationships/theme" Target="theme/theme1.xml"/><Relationship Id="rId4" Type="http://schemas.openxmlformats.org/officeDocument/2006/relationships/hyperlink" Target="https://pharmaguidances.com/sop-job-responsibilities/" TargetMode="External"/><Relationship Id="rId9" Type="http://schemas.openxmlformats.org/officeDocument/2006/relationships/hyperlink" Target="https://pharmaguidances.com/deviation-control/" TargetMode="External"/><Relationship Id="rId26" Type="http://schemas.openxmlformats.org/officeDocument/2006/relationships/hyperlink" Target="https://pharmaguidances.com/sop-technical-directions/" TargetMode="External"/><Relationship Id="rId47" Type="http://schemas.openxmlformats.org/officeDocument/2006/relationships/hyperlink" Target="https://pharmaguidances.com/sop-on-training-procedures/" TargetMode="External"/><Relationship Id="rId68" Type="http://schemas.openxmlformats.org/officeDocument/2006/relationships/hyperlink" Target="https://pharmaguidances.com/samples-clinical-trial/" TargetMode="External"/><Relationship Id="rId89" Type="http://schemas.openxmlformats.org/officeDocument/2006/relationships/hyperlink" Target="https://pharmaguidances.com/mapping-environmental-condition/" TargetMode="External"/><Relationship Id="rId112" Type="http://schemas.openxmlformats.org/officeDocument/2006/relationships/hyperlink" Target="https://pharmaguidances.com/sop-shelf-life-calculation/" TargetMode="External"/><Relationship Id="rId133" Type="http://schemas.openxmlformats.org/officeDocument/2006/relationships/hyperlink" Target="https://pharmaguidances.com/sop-manufacturing-date/" TargetMode="External"/><Relationship Id="rId154" Type="http://schemas.openxmlformats.org/officeDocument/2006/relationships/hyperlink" Target="https://pharmaguidances.com/single-use-eugmp/" TargetMode="External"/><Relationship Id="rId16" Type="http://schemas.openxmlformats.org/officeDocument/2006/relationships/hyperlink" Target="https://pharmaguidances.com/good-documentation-practices/" TargetMode="External"/><Relationship Id="rId37" Type="http://schemas.openxmlformats.org/officeDocument/2006/relationships/hyperlink" Target="https://pharmaguidances.com/sop-analytical-laboratory/" TargetMode="External"/><Relationship Id="rId58" Type="http://schemas.openxmlformats.org/officeDocument/2006/relationships/hyperlink" Target="https://pharmaguidances.com/out-of-specification-trend/" TargetMode="External"/><Relationship Id="rId79" Type="http://schemas.openxmlformats.org/officeDocument/2006/relationships/hyperlink" Target="https://pharmaguidances.com/sop-for-code-to-code-transfer/" TargetMode="External"/><Relationship Id="rId102" Type="http://schemas.openxmlformats.org/officeDocument/2006/relationships/hyperlink" Target="https://pharmaguidances.com/risk-assessment-tunnel/" TargetMode="External"/><Relationship Id="rId123" Type="http://schemas.openxmlformats.org/officeDocument/2006/relationships/hyperlink" Target="https://pharmaguidances.com/inspection-checklist-warehouse/" TargetMode="External"/><Relationship Id="rId144" Type="http://schemas.openxmlformats.org/officeDocument/2006/relationships/hyperlink" Target="https://pharmaguidances.com/sop-recall/" TargetMode="External"/><Relationship Id="rId90" Type="http://schemas.openxmlformats.org/officeDocument/2006/relationships/hyperlink" Target="https://pharmaguidances.com/sop-on-quality-risk-management/" TargetMode="External"/><Relationship Id="rId27" Type="http://schemas.openxmlformats.org/officeDocument/2006/relationships/hyperlink" Target="https://pharmaguidances.com/sop-contract-manufacturing-records/" TargetMode="External"/><Relationship Id="rId48" Type="http://schemas.openxmlformats.org/officeDocument/2006/relationships/hyperlink" Target="https://pharmaguidances.com/sop-certification-of-trainer/" TargetMode="External"/><Relationship Id="rId69" Type="http://schemas.openxmlformats.org/officeDocument/2006/relationships/hyperlink" Target="https://pharmaguidances.com/sop-control-records-logbooks/" TargetMode="External"/><Relationship Id="rId113" Type="http://schemas.openxmlformats.org/officeDocument/2006/relationships/hyperlink" Target="https://pharmaguidances.com/sop-permission-product/" TargetMode="External"/><Relationship Id="rId134" Type="http://schemas.openxmlformats.org/officeDocument/2006/relationships/hyperlink" Target="https://pharmaguidances.com/sop-calibration-hardness/" TargetMode="External"/><Relationship Id="rId80" Type="http://schemas.openxmlformats.org/officeDocument/2006/relationships/hyperlink" Target="https://pharmaguidances.com/sop-access-control-system/" TargetMode="External"/><Relationship Id="rId155" Type="http://schemas.openxmlformats.org/officeDocument/2006/relationships/hyperlink" Target="https://pharmaguidances.com/incident-pharma-eugm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2994</Words>
  <Characters>17066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2</cp:revision>
  <dcterms:created xsi:type="dcterms:W3CDTF">2026-03-26T04:07:00Z</dcterms:created>
  <dcterms:modified xsi:type="dcterms:W3CDTF">2026-03-26T04:07:00Z</dcterms:modified>
</cp:coreProperties>
</file>